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C60AD5">
      <w:pPr>
        <w:pStyle w:val="ac"/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66588D" w:rsidRDefault="00FA55C6" w:rsidP="007B7BA7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4B7113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FB540A" w:rsidRPr="00FB540A" w:rsidRDefault="00757DB3" w:rsidP="00FB540A">
      <w:pPr>
        <w:spacing w:line="600" w:lineRule="exact"/>
        <w:ind w:firstLineChars="50" w:firstLine="181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冬季毛衣招标</w:t>
      </w:r>
      <w:r w:rsidR="00DD714F" w:rsidRPr="00FB540A">
        <w:rPr>
          <w:rFonts w:ascii="宋体" w:hAnsi="宋体" w:hint="eastAsia"/>
          <w:b/>
          <w:color w:val="000000"/>
          <w:sz w:val="36"/>
          <w:szCs w:val="36"/>
        </w:rPr>
        <w:t>项目</w:t>
      </w:r>
    </w:p>
    <w:p w:rsidR="00DE7A59" w:rsidRPr="00FB540A" w:rsidRDefault="00FA6ED5" w:rsidP="00FB540A">
      <w:pPr>
        <w:spacing w:line="600" w:lineRule="exact"/>
        <w:ind w:firstLineChars="50" w:firstLine="151"/>
        <w:jc w:val="center"/>
        <w:rPr>
          <w:rFonts w:ascii="宋体" w:hAnsi="宋体"/>
          <w:b/>
          <w:color w:val="000000"/>
          <w:sz w:val="36"/>
          <w:szCs w:val="36"/>
        </w:rPr>
      </w:pPr>
      <w:r w:rsidRPr="0066588D">
        <w:rPr>
          <w:rFonts w:ascii="宋体" w:hAnsi="宋体" w:hint="eastAsia"/>
          <w:b/>
          <w:color w:val="000000"/>
          <w:sz w:val="30"/>
          <w:szCs w:val="30"/>
        </w:rPr>
        <w:t>（竞争性谈判）</w:t>
      </w:r>
      <w:r w:rsidR="00FA55C6" w:rsidRPr="0066588D">
        <w:rPr>
          <w:rFonts w:ascii="宋体" w:hAnsi="宋体" w:hint="eastAsia"/>
          <w:b/>
          <w:color w:val="000000"/>
          <w:sz w:val="30"/>
          <w:szCs w:val="30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编制时间：201</w:t>
      </w:r>
      <w:r w:rsidR="00935C71">
        <w:rPr>
          <w:rFonts w:ascii="宋体" w:hAnsi="宋体" w:hint="eastAsia"/>
          <w:color w:val="000000"/>
          <w:sz w:val="36"/>
          <w:szCs w:val="36"/>
        </w:rPr>
        <w:t>9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757DB3">
        <w:rPr>
          <w:rFonts w:ascii="宋体" w:hAnsi="宋体" w:hint="eastAsia"/>
          <w:color w:val="000000"/>
          <w:sz w:val="36"/>
          <w:szCs w:val="36"/>
        </w:rPr>
        <w:t>11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757DB3">
        <w:rPr>
          <w:rFonts w:ascii="宋体" w:hAnsi="宋体" w:hint="eastAsia"/>
          <w:color w:val="000000"/>
          <w:sz w:val="36"/>
          <w:szCs w:val="36"/>
        </w:rPr>
        <w:t>8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F83B90">
      <w:pPr>
        <w:ind w:firstLineChars="350" w:firstLine="2940"/>
        <w:jc w:val="righ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</w:t>
      </w:r>
      <w:r w:rsidR="007F03FD">
        <w:rPr>
          <w:rFonts w:ascii="仿宋" w:eastAsia="仿宋" w:hAnsi="仿宋" w:hint="eastAsia"/>
          <w:sz w:val="30"/>
          <w:szCs w:val="30"/>
        </w:rPr>
        <w:t>报价</w:t>
      </w:r>
      <w:r>
        <w:rPr>
          <w:rFonts w:ascii="仿宋" w:eastAsia="仿宋" w:hAnsi="仿宋" w:hint="eastAsia"/>
          <w:sz w:val="30"/>
          <w:szCs w:val="30"/>
        </w:rPr>
        <w:t>数量</w:t>
      </w:r>
      <w:r w:rsidR="00E464D8">
        <w:rPr>
          <w:rFonts w:ascii="仿宋" w:eastAsia="仿宋" w:hAnsi="仿宋" w:hint="eastAsia"/>
          <w:sz w:val="30"/>
          <w:szCs w:val="30"/>
        </w:rPr>
        <w:t>为1</w:t>
      </w:r>
      <w:r w:rsidR="007F03FD">
        <w:rPr>
          <w:rFonts w:ascii="仿宋" w:eastAsia="仿宋" w:hAnsi="仿宋" w:hint="eastAsia"/>
          <w:sz w:val="30"/>
          <w:szCs w:val="30"/>
        </w:rPr>
        <w:t>件</w:t>
      </w:r>
      <w:r w:rsidR="00284438">
        <w:rPr>
          <w:rFonts w:ascii="仿宋" w:eastAsia="仿宋" w:hAnsi="仿宋" w:hint="eastAsia"/>
          <w:sz w:val="30"/>
          <w:szCs w:val="30"/>
        </w:rPr>
        <w:t>，需求科室为</w:t>
      </w:r>
      <w:r w:rsidR="007F03FD">
        <w:rPr>
          <w:rFonts w:ascii="仿宋" w:eastAsia="仿宋" w:hAnsi="仿宋" w:hint="eastAsia"/>
          <w:sz w:val="30"/>
          <w:szCs w:val="30"/>
        </w:rPr>
        <w:t>医院护理部</w:t>
      </w:r>
      <w:r w:rsidR="00E464D8">
        <w:rPr>
          <w:rFonts w:ascii="仿宋" w:eastAsia="仿宋" w:hAnsi="仿宋" w:hint="eastAsia"/>
          <w:sz w:val="30"/>
          <w:szCs w:val="30"/>
        </w:rPr>
        <w:t>。</w:t>
      </w:r>
    </w:p>
    <w:p w:rsidR="00935C71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7F03FD" w:rsidRPr="007F03FD">
        <w:rPr>
          <w:rFonts w:ascii="仿宋" w:eastAsia="仿宋" w:hAnsi="仿宋" w:hint="eastAsia"/>
          <w:color w:val="000000"/>
          <w:sz w:val="30"/>
          <w:szCs w:val="30"/>
        </w:rPr>
        <w:t>冬季毛衣招标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="0033442C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大庆市中医医院院内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、质量要求：质量符合国家标准或相关标准。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</w:rPr>
        <w:t>质保期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质保期为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年，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年内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免费</w:t>
      </w:r>
      <w:r w:rsidR="007F03FD">
        <w:rPr>
          <w:rFonts w:ascii="仿宋" w:eastAsia="仿宋" w:hAnsi="仿宋" w:hint="eastAsia"/>
          <w:color w:val="000000"/>
          <w:sz w:val="30"/>
          <w:szCs w:val="30"/>
          <w:u w:val="single"/>
        </w:rPr>
        <w:t>更换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。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供应商承诺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质保期高于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年以上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按供应商承诺执行。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、投标报价：谈判报价应包括成本费用、运杂费用、利税、施工费、售后服务费以及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</w:rPr>
        <w:t>一切措施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费用。</w:t>
      </w:r>
      <w:r w:rsidR="00935C71" w:rsidRPr="00935C71">
        <w:rPr>
          <w:rFonts w:ascii="仿宋" w:eastAsia="仿宋" w:hAnsi="仿宋" w:hint="eastAsia"/>
          <w:color w:val="000000"/>
          <w:sz w:val="30"/>
          <w:szCs w:val="30"/>
        </w:rPr>
        <w:t>注：供应商需在报价中明确写明报价所包含费用。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、验收时间：成交通知书发出之日起</w:t>
      </w:r>
      <w:r w:rsidR="008A4753">
        <w:rPr>
          <w:rFonts w:ascii="仿宋" w:eastAsia="仿宋" w:hAnsi="仿宋" w:hint="eastAsia"/>
          <w:color w:val="000000"/>
          <w:sz w:val="30"/>
          <w:szCs w:val="30"/>
          <w:u w:val="single"/>
        </w:rPr>
        <w:t>25</w:t>
      </w:r>
      <w:r w:rsidR="00707632"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内交货验收完毕。</w:t>
      </w:r>
    </w:p>
    <w:p w:rsidR="00710511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、验收地点：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</w:p>
    <w:p w:rsidR="00EF5800" w:rsidRPr="004B7113" w:rsidRDefault="00DE7A59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根据符合采购需求，质量和服务</w:t>
      </w:r>
      <w:r w:rsidR="00A221D7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高于或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相等的原则确定成交供应商</w:t>
      </w:r>
      <w:r w:rsidR="00DF3354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</w:t>
      </w:r>
      <w:r w:rsidR="00EF5800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6838CC" w:rsidRPr="004B7113" w:rsidRDefault="00676E9A" w:rsidP="006838CC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十一、</w:t>
      </w:r>
      <w:r w:rsidR="0033442C" w:rsidRPr="004B7113">
        <w:rPr>
          <w:rFonts w:ascii="仿宋" w:eastAsia="仿宋" w:hAnsi="仿宋" w:hint="eastAsia"/>
          <w:color w:val="000000"/>
          <w:sz w:val="30"/>
          <w:szCs w:val="30"/>
        </w:rPr>
        <w:t>采购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合同：</w:t>
      </w:r>
      <w:r w:rsidR="006838CC">
        <w:rPr>
          <w:rFonts w:ascii="仿宋" w:eastAsia="仿宋" w:hAnsi="仿宋" w:hint="eastAsia"/>
          <w:color w:val="000000"/>
          <w:sz w:val="30"/>
          <w:szCs w:val="30"/>
        </w:rPr>
        <w:t>中标公示期结束，五日内由投标单位向</w:t>
      </w:r>
      <w:r w:rsidR="00CF2BFF">
        <w:rPr>
          <w:rFonts w:ascii="仿宋" w:eastAsia="仿宋" w:hAnsi="仿宋" w:hint="eastAsia"/>
          <w:color w:val="000000"/>
          <w:sz w:val="30"/>
          <w:szCs w:val="30"/>
        </w:rPr>
        <w:t>护理部</w:t>
      </w:r>
      <w:r w:rsidR="006838CC">
        <w:rPr>
          <w:rFonts w:ascii="仿宋" w:eastAsia="仿宋" w:hAnsi="仿宋" w:hint="eastAsia"/>
          <w:color w:val="000000"/>
          <w:sz w:val="30"/>
          <w:szCs w:val="30"/>
        </w:rPr>
        <w:t>科室提交合同，</w:t>
      </w:r>
      <w:r w:rsidR="00CF2BFF">
        <w:rPr>
          <w:rFonts w:ascii="仿宋" w:eastAsia="仿宋" w:hAnsi="仿宋" w:hint="eastAsia"/>
          <w:color w:val="000000"/>
          <w:sz w:val="30"/>
          <w:szCs w:val="30"/>
        </w:rPr>
        <w:t>护理部</w:t>
      </w:r>
      <w:r w:rsidR="006838CC">
        <w:rPr>
          <w:rFonts w:ascii="仿宋" w:eastAsia="仿宋" w:hAnsi="仿宋" w:hint="eastAsia"/>
          <w:color w:val="000000"/>
          <w:sz w:val="30"/>
          <w:szCs w:val="30"/>
        </w:rPr>
        <w:t>对合同</w:t>
      </w:r>
      <w:r w:rsidR="00CF2BFF">
        <w:rPr>
          <w:rFonts w:ascii="仿宋" w:eastAsia="仿宋" w:hAnsi="仿宋" w:hint="eastAsia"/>
          <w:color w:val="000000"/>
          <w:sz w:val="30"/>
          <w:szCs w:val="30"/>
        </w:rPr>
        <w:t>需求</w:t>
      </w:r>
      <w:r w:rsidR="00924800">
        <w:rPr>
          <w:rFonts w:ascii="仿宋" w:eastAsia="仿宋" w:hAnsi="仿宋" w:hint="eastAsia"/>
          <w:color w:val="000000"/>
          <w:sz w:val="30"/>
          <w:szCs w:val="30"/>
        </w:rPr>
        <w:t>条款进行确定后</w:t>
      </w:r>
      <w:r w:rsidR="006838CC">
        <w:rPr>
          <w:rFonts w:ascii="仿宋" w:eastAsia="仿宋" w:hAnsi="仿宋" w:hint="eastAsia"/>
          <w:color w:val="000000"/>
          <w:sz w:val="30"/>
          <w:szCs w:val="30"/>
        </w:rPr>
        <w:t>交采购中心审</w:t>
      </w:r>
      <w:r w:rsidR="006838CC">
        <w:rPr>
          <w:rFonts w:ascii="仿宋" w:eastAsia="仿宋" w:hAnsi="仿宋" w:hint="eastAsia"/>
          <w:color w:val="000000"/>
          <w:sz w:val="30"/>
          <w:szCs w:val="30"/>
        </w:rPr>
        <w:lastRenderedPageBreak/>
        <w:t>核后，履行医院内部合同审批手续。</w:t>
      </w:r>
    </w:p>
    <w:p w:rsidR="00A221D7" w:rsidRPr="004B7113" w:rsidRDefault="00710511" w:rsidP="009F612F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十二、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</w:rPr>
        <w:t>付款方式：</w:t>
      </w:r>
      <w:hyperlink r:id="rId9" w:tgtFrame="_blank" w:history="1">
        <w:r w:rsidR="00A221D7" w:rsidRPr="004B7113">
          <w:rPr>
            <w:rFonts w:ascii="仿宋" w:eastAsia="仿宋" w:hAnsi="仿宋" w:hint="eastAsia"/>
            <w:color w:val="000000"/>
            <w:sz w:val="30"/>
            <w:szCs w:val="30"/>
          </w:rPr>
          <w:t>验收</w:t>
        </w:r>
      </w:hyperlink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合格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,且投入运行正常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后，付至结算价的95％，余款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5%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待保</w:t>
      </w:r>
      <w:r w:rsidR="00290708">
        <w:rPr>
          <w:rFonts w:ascii="仿宋" w:eastAsia="仿宋" w:hAnsi="仿宋" w:hint="eastAsia"/>
          <w:color w:val="000000"/>
          <w:sz w:val="30"/>
          <w:szCs w:val="30"/>
        </w:rPr>
        <w:t>质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期满（1年），无质量争议一次付清。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900677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245C60" w:rsidRPr="00245C60" w:rsidRDefault="00245C60" w:rsidP="00245C60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201</w:t>
      </w:r>
      <w:r w:rsid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9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3C3DAE">
        <w:rPr>
          <w:rFonts w:ascii="仿宋" w:eastAsia="仿宋" w:hAnsi="仿宋" w:hint="eastAsia"/>
          <w:color w:val="000000"/>
          <w:sz w:val="30"/>
          <w:szCs w:val="30"/>
          <w:u w:val="single"/>
        </w:rPr>
        <w:t>11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BE23FA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3C3DAE">
        <w:rPr>
          <w:rFonts w:ascii="仿宋" w:eastAsia="仿宋" w:hAnsi="仿宋" w:hint="eastAsia"/>
          <w:color w:val="000000"/>
          <w:sz w:val="30"/>
          <w:szCs w:val="30"/>
          <w:u w:val="single"/>
        </w:rPr>
        <w:t>5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7689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：00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 xml:space="preserve"> 。</w:t>
      </w:r>
    </w:p>
    <w:p w:rsidR="000A3292" w:rsidRPr="004B7113" w:rsidRDefault="00245C60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中医医院物资采购中心11</w:t>
      </w:r>
      <w:r w:rsidR="009B7689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676E9A" w:rsidRPr="004B7113" w:rsidRDefault="00905180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86581C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2A59"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9F5313" w:rsidRDefault="00832A59" w:rsidP="009F531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时间：</w:t>
      </w:r>
      <w:r w:rsidR="007406B3" w:rsidRP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201</w:t>
      </w:r>
      <w:r w:rsidR="00900677" w:rsidRP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9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C3DAE">
        <w:rPr>
          <w:rFonts w:ascii="仿宋" w:eastAsia="仿宋" w:hAnsi="仿宋" w:hint="eastAsia"/>
          <w:color w:val="000000"/>
          <w:sz w:val="30"/>
          <w:szCs w:val="30"/>
          <w:u w:val="single"/>
        </w:rPr>
        <w:t>11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BE23FA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3C3DAE">
        <w:rPr>
          <w:rFonts w:ascii="仿宋" w:eastAsia="仿宋" w:hAnsi="仿宋" w:hint="eastAsia"/>
          <w:color w:val="000000"/>
          <w:sz w:val="30"/>
          <w:szCs w:val="30"/>
          <w:u w:val="single"/>
        </w:rPr>
        <w:t>8</w:t>
      </w:r>
      <w:r w:rsidR="0086581C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9B7689">
        <w:rPr>
          <w:rFonts w:ascii="仿宋" w:eastAsia="仿宋" w:hAnsi="仿宋" w:hint="eastAsia"/>
          <w:color w:val="000000"/>
          <w:sz w:val="30"/>
          <w:szCs w:val="30"/>
          <w:u w:val="single"/>
        </w:rPr>
        <w:t>14</w:t>
      </w:r>
      <w:r w:rsidR="00905180" w:rsidRPr="0090518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：00 </w:t>
      </w:r>
      <w:r w:rsidR="0044562C" w:rsidRPr="004B7113">
        <w:rPr>
          <w:rFonts w:ascii="仿宋" w:eastAsia="仿宋" w:hAnsi="仿宋" w:hint="eastAsia"/>
          <w:color w:val="000000"/>
          <w:sz w:val="30"/>
          <w:szCs w:val="30"/>
        </w:rPr>
        <w:t>，供应商</w:t>
      </w:r>
      <w:r w:rsidR="009B7689">
        <w:rPr>
          <w:rFonts w:ascii="仿宋" w:eastAsia="仿宋" w:hAnsi="仿宋" w:hint="eastAsia"/>
          <w:color w:val="000000"/>
          <w:sz w:val="30"/>
          <w:szCs w:val="30"/>
        </w:rPr>
        <w:t>应在13：45</w:t>
      </w:r>
      <w:r w:rsidR="00900677">
        <w:rPr>
          <w:rFonts w:ascii="仿宋" w:eastAsia="仿宋" w:hAnsi="仿宋" w:hint="eastAsia"/>
          <w:color w:val="000000"/>
          <w:sz w:val="30"/>
          <w:szCs w:val="30"/>
        </w:rPr>
        <w:t>前完成签到，否则按放弃投标处理，</w:t>
      </w:r>
      <w:r w:rsidR="009F5313">
        <w:rPr>
          <w:rFonts w:ascii="仿宋" w:eastAsia="仿宋" w:hAnsi="仿宋" w:hint="eastAsia"/>
          <w:sz w:val="30"/>
          <w:szCs w:val="30"/>
        </w:rPr>
        <w:t>投标人的法定代表人或授权委托人须持法定代表人</w:t>
      </w:r>
      <w:r w:rsidR="009F5313">
        <w:rPr>
          <w:rFonts w:ascii="仿宋" w:eastAsia="仿宋" w:hAnsi="仿宋" w:hint="eastAsia"/>
          <w:b/>
          <w:sz w:val="30"/>
          <w:szCs w:val="30"/>
        </w:rPr>
        <w:t>证明或授权委托书</w:t>
      </w:r>
      <w:r w:rsidR="009F5313">
        <w:rPr>
          <w:rFonts w:ascii="仿宋" w:eastAsia="仿宋" w:hAnsi="仿宋" w:hint="eastAsia"/>
          <w:sz w:val="30"/>
          <w:szCs w:val="30"/>
        </w:rPr>
        <w:t>以及</w:t>
      </w:r>
      <w:r w:rsidR="003061A8">
        <w:rPr>
          <w:rFonts w:ascii="仿宋" w:eastAsia="仿宋" w:hAnsi="仿宋" w:hint="eastAsia"/>
          <w:b/>
          <w:sz w:val="30"/>
          <w:szCs w:val="30"/>
        </w:rPr>
        <w:t>身份证原件及</w:t>
      </w:r>
      <w:r w:rsidR="009F5313">
        <w:rPr>
          <w:rFonts w:ascii="仿宋" w:eastAsia="仿宋" w:hAnsi="仿宋" w:hint="eastAsia"/>
          <w:b/>
          <w:sz w:val="30"/>
          <w:szCs w:val="30"/>
        </w:rPr>
        <w:t>复印件，并加盖</w:t>
      </w:r>
      <w:r w:rsidR="006A4302">
        <w:rPr>
          <w:rFonts w:ascii="仿宋" w:eastAsia="仿宋" w:hAnsi="仿宋" w:hint="eastAsia"/>
          <w:b/>
          <w:sz w:val="30"/>
          <w:szCs w:val="30"/>
        </w:rPr>
        <w:t>公司公章</w:t>
      </w:r>
      <w:r w:rsidR="009F5313">
        <w:rPr>
          <w:rFonts w:ascii="仿宋" w:eastAsia="仿宋" w:hAnsi="仿宋" w:hint="eastAsia"/>
          <w:sz w:val="30"/>
          <w:szCs w:val="30"/>
        </w:rPr>
        <w:t>出席开标仪式。</w:t>
      </w:r>
    </w:p>
    <w:p w:rsidR="00676E9A" w:rsidRPr="004B7113" w:rsidRDefault="00832A5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3C3DA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3C3DA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832A59"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C16C72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8828CA" w:rsidRPr="004B7113" w:rsidRDefault="00A00EAB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A00EAB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0E36E7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采取招标（竞争性谈判），根据符合采购需求，质量和服务高于或相等的原则确定成交供应商。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CA43D0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毛衣</w:t>
      </w:r>
      <w:r w:rsidR="009F53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本项目评标委员会享有定标权。</w:t>
      </w:r>
    </w:p>
    <w:p w:rsidR="00676E9A" w:rsidRPr="004B7113" w:rsidRDefault="000E36E7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132A39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成交结果公布：预成交结果确定后，我院将予以公布</w:t>
      </w:r>
      <w:r w:rsidR="000A3292" w:rsidRPr="004B7113">
        <w:rPr>
          <w:rFonts w:ascii="仿宋" w:eastAsia="仿宋" w:hAnsi="仿宋" w:hint="eastAsia"/>
          <w:color w:val="000000"/>
          <w:sz w:val="30"/>
          <w:szCs w:val="30"/>
        </w:rPr>
        <w:t>并挂医院官网公示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C16C72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2F6D82" w:rsidRPr="004B7113" w:rsidRDefault="002F6D82" w:rsidP="00AE7280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5A0819" w:rsidRDefault="005A0819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5A0819" w:rsidRDefault="005A0819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5A0819" w:rsidRDefault="005A0819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5A0819" w:rsidRDefault="005A0819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D25223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AC78A8" w:rsidRDefault="00AC78A8" w:rsidP="00D25223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240855" w:rsidRDefault="00240855" w:rsidP="006A4302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</w:p>
    <w:p w:rsidR="00240855" w:rsidRDefault="00240855" w:rsidP="006A4302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</w:p>
    <w:p w:rsidR="00240855" w:rsidRDefault="00240855" w:rsidP="006A4302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</w:p>
    <w:p w:rsidR="00240855" w:rsidRDefault="00240855" w:rsidP="006A4302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</w:p>
    <w:p w:rsidR="00EA0E55" w:rsidRDefault="00EA0E55" w:rsidP="006A4302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DF1B2B" w:rsidRDefault="00DF1B2B" w:rsidP="00240855">
      <w:pPr>
        <w:ind w:firstLineChars="200" w:firstLine="560"/>
        <w:jc w:val="left"/>
        <w:outlineLvl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需求：冬季毛衣（男款、女款）</w:t>
      </w:r>
    </w:p>
    <w:p w:rsidR="00BF1EE7" w:rsidRDefault="00BF1EE7" w:rsidP="00240855">
      <w:pPr>
        <w:ind w:firstLineChars="200" w:firstLine="560"/>
        <w:jc w:val="left"/>
        <w:outlineLvl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颜色：淡蓝、粉色、绿色</w:t>
      </w:r>
      <w:r w:rsidR="00D44794">
        <w:rPr>
          <w:rFonts w:ascii="黑体" w:eastAsia="黑体" w:hAnsi="黑体" w:hint="eastAsia"/>
          <w:color w:val="000000"/>
          <w:sz w:val="28"/>
          <w:szCs w:val="28"/>
        </w:rPr>
        <w:t>、淡紫</w:t>
      </w:r>
    </w:p>
    <w:p w:rsidR="00BF1EE7" w:rsidRDefault="00BF1EE7" w:rsidP="00240855">
      <w:pPr>
        <w:ind w:firstLineChars="200" w:firstLine="560"/>
        <w:jc w:val="left"/>
        <w:outlineLvl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要求:洗涤后不起球、不缩水</w:t>
      </w:r>
      <w:r w:rsidR="00CA43D0">
        <w:rPr>
          <w:rFonts w:ascii="黑体" w:eastAsia="黑体" w:hAnsi="黑体" w:hint="eastAsia"/>
          <w:color w:val="000000"/>
          <w:sz w:val="28"/>
          <w:szCs w:val="28"/>
        </w:rPr>
        <w:t>、洗涤后无色差变化</w:t>
      </w:r>
    </w:p>
    <w:p w:rsidR="00BF1EE7" w:rsidRDefault="00BF1EE7" w:rsidP="00240855">
      <w:pPr>
        <w:ind w:firstLineChars="200" w:firstLine="560"/>
        <w:jc w:val="left"/>
        <w:outlineLvl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材料：羊毛</w:t>
      </w:r>
    </w:p>
    <w:p w:rsidR="0097696C" w:rsidRPr="00BF1EE7" w:rsidRDefault="0097696C" w:rsidP="00240855">
      <w:pPr>
        <w:ind w:firstLineChars="200" w:firstLine="560"/>
        <w:jc w:val="left"/>
        <w:outlineLvl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其</w:t>
      </w:r>
      <w:r w:rsidR="00985729">
        <w:rPr>
          <w:rFonts w:ascii="黑体" w:eastAsia="黑体" w:hAnsi="黑体" w:hint="eastAsia"/>
          <w:color w:val="000000"/>
          <w:sz w:val="28"/>
          <w:szCs w:val="28"/>
        </w:rPr>
        <w:t>它</w:t>
      </w:r>
      <w:r>
        <w:rPr>
          <w:rFonts w:ascii="黑体" w:eastAsia="黑体" w:hAnsi="黑体" w:hint="eastAsia"/>
          <w:color w:val="000000"/>
          <w:sz w:val="28"/>
          <w:szCs w:val="28"/>
        </w:rPr>
        <w:t>：冬季毛衣需加配图案</w:t>
      </w:r>
    </w:p>
    <w:p w:rsidR="00DF1B2B" w:rsidRDefault="00DF1B2B" w:rsidP="00DF1B2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、报价数量为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，实际使用量以护理部实际需求为准。</w:t>
      </w:r>
    </w:p>
    <w:p w:rsidR="00DF1B2B" w:rsidRDefault="00DF1B2B" w:rsidP="00DF1B2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、招标现场需携带样品，费用自理。</w:t>
      </w:r>
    </w:p>
    <w:p w:rsidR="002F532E" w:rsidRPr="002F532E" w:rsidRDefault="002F532E" w:rsidP="002F532E">
      <w:pPr>
        <w:ind w:leftChars="300" w:left="1052" w:hangingChars="150" w:hanging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2F532E">
        <w:rPr>
          <w:rFonts w:hint="eastAsia"/>
          <w:b/>
          <w:sz w:val="28"/>
          <w:szCs w:val="28"/>
        </w:rPr>
        <w:t>建议参与本项目投标供应商在开标前与采购单位联系进行现场勘查，如供应商不进行现场勘查，造成对项目内容理解错误，后果由供应商自行承担。</w:t>
      </w:r>
    </w:p>
    <w:p w:rsidR="00DF1B2B" w:rsidRPr="00DF1B2B" w:rsidRDefault="00DF1B2B" w:rsidP="00DF1B2B">
      <w:pPr>
        <w:ind w:firstLineChars="200" w:firstLine="562"/>
        <w:jc w:val="left"/>
        <w:outlineLvl w:val="0"/>
        <w:rPr>
          <w:b/>
          <w:color w:val="000000"/>
          <w:sz w:val="28"/>
          <w:szCs w:val="28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Default="00240855" w:rsidP="00240855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</w:p>
    <w:p w:rsidR="00240855" w:rsidRPr="005C24DB" w:rsidRDefault="00240855" w:rsidP="005C24DB">
      <w:pPr>
        <w:jc w:val="left"/>
        <w:outlineLvl w:val="0"/>
        <w:rPr>
          <w:b/>
          <w:color w:val="000000"/>
          <w:sz w:val="36"/>
          <w:szCs w:val="36"/>
        </w:rPr>
      </w:pPr>
    </w:p>
    <w:p w:rsidR="00B716EA" w:rsidRPr="00BD0372" w:rsidRDefault="00B716EA" w:rsidP="00BD0372">
      <w:pPr>
        <w:ind w:firstLineChars="250" w:firstLine="904"/>
        <w:jc w:val="left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lastRenderedPageBreak/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B716EA">
      <w:pPr>
        <w:spacing w:line="500" w:lineRule="exact"/>
        <w:ind w:firstLine="640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9D7170" w:rsidRPr="004B7113" w:rsidRDefault="009D7170" w:rsidP="009D7170">
      <w:pPr>
        <w:spacing w:line="50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（一）、基本文件：作为必要条件，必须提供，否则谈判无效。</w:t>
      </w:r>
    </w:p>
    <w:p w:rsidR="0050596A" w:rsidRPr="004B7113" w:rsidRDefault="0050596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1、营业执照复印件</w:t>
      </w:r>
      <w:r w:rsidR="00615977">
        <w:rPr>
          <w:rFonts w:ascii="仿宋" w:eastAsia="仿宋" w:hAnsi="仿宋" w:hint="eastAsia"/>
          <w:color w:val="000000"/>
          <w:sz w:val="30"/>
          <w:szCs w:val="30"/>
        </w:rPr>
        <w:t>、开户许可证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，经营范围需涵盖此次项目</w:t>
      </w:r>
      <w:r w:rsidR="00205381">
        <w:rPr>
          <w:rFonts w:ascii="仿宋" w:eastAsia="仿宋" w:hAnsi="仿宋" w:hint="eastAsia"/>
          <w:color w:val="000000"/>
          <w:sz w:val="30"/>
          <w:szCs w:val="30"/>
        </w:rPr>
        <w:t>，必须提供原件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B4D60" w:rsidRPr="004B7113" w:rsidRDefault="005C24DB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B4D60" w:rsidRPr="004B7113">
        <w:rPr>
          <w:rFonts w:ascii="仿宋" w:eastAsia="仿宋" w:hAnsi="仿宋" w:hint="eastAsia"/>
          <w:color w:val="000000"/>
          <w:sz w:val="30"/>
          <w:szCs w:val="30"/>
        </w:rPr>
        <w:t>、法定代表人资格证明书（法定代表人参会时提供）或法定代表人授权委托书原件（法定代表人未参加会时提供）</w:t>
      </w:r>
    </w:p>
    <w:p w:rsidR="007B4D60" w:rsidRPr="004B7113" w:rsidRDefault="005C24DB" w:rsidP="00C54F37">
      <w:pPr>
        <w:pStyle w:val="a8"/>
        <w:spacing w:line="500" w:lineRule="exact"/>
        <w:ind w:leftChars="-1" w:left="-2"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B4D60" w:rsidRPr="004B7113">
        <w:rPr>
          <w:rFonts w:ascii="仿宋" w:eastAsia="仿宋" w:hAnsi="仿宋" w:hint="eastAsia"/>
          <w:color w:val="000000"/>
          <w:sz w:val="30"/>
          <w:szCs w:val="30"/>
        </w:rPr>
        <w:t>、参会的法人身份证复印件或委托代理人身份证复印件。参会人身份证原件带至谈判会场。原件及复印件均未提供者，谈判无效。</w:t>
      </w:r>
    </w:p>
    <w:p w:rsidR="00B716EA" w:rsidRPr="004B7113" w:rsidRDefault="00B716EA" w:rsidP="009D7170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B716EA" w:rsidRPr="004B7113" w:rsidRDefault="00B716EA" w:rsidP="009D7170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5C24DB">
        <w:rPr>
          <w:rFonts w:ascii="仿宋" w:eastAsia="仿宋" w:hAnsi="仿宋" w:hint="eastAsia"/>
          <w:color w:val="000000"/>
          <w:sz w:val="30"/>
          <w:szCs w:val="30"/>
        </w:rPr>
        <w:t>护理部冬季毛衣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分别提出品牌、</w:t>
      </w:r>
      <w:r w:rsidR="00486C07">
        <w:rPr>
          <w:rFonts w:ascii="仿宋" w:eastAsia="仿宋" w:hAnsi="仿宋" w:hint="eastAsia"/>
          <w:color w:val="000000"/>
          <w:sz w:val="30"/>
          <w:szCs w:val="30"/>
        </w:rPr>
        <w:t>材质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等组成明细。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1、产品</w:t>
      </w:r>
      <w:r w:rsidR="007212BC">
        <w:rPr>
          <w:rFonts w:ascii="仿宋" w:eastAsia="仿宋" w:hAnsi="仿宋" w:hint="eastAsia"/>
          <w:color w:val="000000"/>
          <w:sz w:val="30"/>
          <w:szCs w:val="30"/>
        </w:rPr>
        <w:t>毛衣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技详细说明</w:t>
      </w:r>
      <w:r w:rsidR="007212BC">
        <w:rPr>
          <w:rFonts w:ascii="仿宋" w:eastAsia="仿宋" w:hAnsi="仿宋" w:hint="eastAsia"/>
          <w:color w:val="000000"/>
          <w:sz w:val="30"/>
          <w:szCs w:val="30"/>
        </w:rPr>
        <w:t>参数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资料。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2、通过国家质量检测的合格证明材料。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1、交货日期、质保期、付款方式、售后服务等为本项目必要条件，必须响应，否则谈判无效。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D93D1A" w:rsidRPr="004B7113" w:rsidRDefault="00D93D1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834C67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F23371">
        <w:rPr>
          <w:rFonts w:ascii="仿宋" w:eastAsia="仿宋" w:hAnsi="仿宋" w:hint="eastAsia"/>
          <w:color w:val="000000"/>
          <w:sz w:val="30"/>
          <w:szCs w:val="30"/>
        </w:rPr>
        <w:t>。需</w:t>
      </w:r>
      <w:r w:rsidR="00834C67">
        <w:rPr>
          <w:rFonts w:ascii="仿宋" w:eastAsia="仿宋" w:hAnsi="仿宋" w:hint="eastAsia"/>
          <w:color w:val="000000"/>
          <w:sz w:val="30"/>
          <w:szCs w:val="30"/>
        </w:rPr>
        <w:t>逐页盖章并加盖骑缝章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D1A73" w:rsidRDefault="00BD1A73" w:rsidP="00BD0372">
      <w:pPr>
        <w:outlineLvl w:val="0"/>
        <w:rPr>
          <w:b/>
          <w:color w:val="000000"/>
          <w:sz w:val="36"/>
          <w:szCs w:val="36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8C3D0F" w:rsidRPr="008C3D0F" w:rsidRDefault="000F649D" w:rsidP="008C3D0F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834C67">
        <w:rPr>
          <w:rFonts w:ascii="仿宋" w:eastAsia="仿宋" w:hAnsi="仿宋" w:hint="eastAsia"/>
          <w:color w:val="000000"/>
          <w:sz w:val="32"/>
          <w:szCs w:val="32"/>
        </w:rPr>
        <w:t>冬季毛衣</w:t>
      </w:r>
      <w:r w:rsidR="008C3D0F">
        <w:rPr>
          <w:rFonts w:ascii="仿宋" w:eastAsia="仿宋" w:hAnsi="仿宋" w:hint="eastAsia"/>
          <w:color w:val="000000"/>
          <w:sz w:val="32"/>
          <w:szCs w:val="32"/>
        </w:rPr>
        <w:t>购置项目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1902B9" w:rsidRPr="004B7113" w:rsidRDefault="00CD53EB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50596A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4B7113">
        <w:rPr>
          <w:rFonts w:ascii="仿宋_GB2312" w:eastAsia="仿宋_GB2312" w:hint="eastAsia"/>
          <w:color w:val="000000"/>
          <w:sz w:val="32"/>
        </w:rPr>
        <w:t xml:space="preserve"> </w:t>
      </w: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 大庆市中医医院</w:t>
      </w:r>
      <w:r w:rsidR="00834C67">
        <w:rPr>
          <w:rFonts w:ascii="仿宋" w:eastAsia="仿宋" w:hAnsi="仿宋" w:hint="eastAsia"/>
          <w:color w:val="000000"/>
          <w:sz w:val="30"/>
        </w:rPr>
        <w:t>冬季毛衣</w:t>
      </w:r>
      <w:r w:rsidRPr="004B7113">
        <w:rPr>
          <w:rFonts w:ascii="仿宋" w:eastAsia="仿宋" w:hAnsi="仿宋" w:hint="eastAsia"/>
          <w:color w:val="000000"/>
          <w:sz w:val="30"/>
        </w:rPr>
        <w:t>项目的招标（竞争性谈判）及合同的签订、执行、完成，以本单位名义处理一切与之有关得事宜。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4201BA" w:rsidRDefault="004201BA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4201BA" w:rsidRDefault="004201BA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headerReference w:type="default" r:id="rId12"/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E8" w:rsidRDefault="00AA04E8" w:rsidP="00B174FC">
      <w:r>
        <w:separator/>
      </w:r>
    </w:p>
  </w:endnote>
  <w:endnote w:type="continuationSeparator" w:id="0">
    <w:p w:rsidR="00AA04E8" w:rsidRDefault="00AA04E8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D5" w:rsidRDefault="00C60AD5">
    <w:pPr>
      <w:pStyle w:val="a4"/>
    </w:pPr>
  </w:p>
  <w:p w:rsidR="00C60AD5" w:rsidRDefault="00C60A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E8" w:rsidRDefault="00AA04E8" w:rsidP="00B174FC">
      <w:r>
        <w:separator/>
      </w:r>
    </w:p>
  </w:footnote>
  <w:footnote w:type="continuationSeparator" w:id="0">
    <w:p w:rsidR="00AA04E8" w:rsidRDefault="00AA04E8" w:rsidP="00B17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D5" w:rsidRDefault="00C60AD5" w:rsidP="007D59D2">
    <w:pPr>
      <w:pStyle w:val="a3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D4" w:rsidRDefault="001C2FD4" w:rsidP="007D59D2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F61D44"/>
    <w:multiLevelType w:val="hybridMultilevel"/>
    <w:tmpl w:val="208CEF3E"/>
    <w:lvl w:ilvl="0" w:tplc="D90650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7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8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9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0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574A"/>
    <w:rsid w:val="000078D8"/>
    <w:rsid w:val="0001021E"/>
    <w:rsid w:val="00013FCE"/>
    <w:rsid w:val="00016AC3"/>
    <w:rsid w:val="00030551"/>
    <w:rsid w:val="000413F5"/>
    <w:rsid w:val="0005399F"/>
    <w:rsid w:val="000549C8"/>
    <w:rsid w:val="000564E5"/>
    <w:rsid w:val="00060E8B"/>
    <w:rsid w:val="00071D5E"/>
    <w:rsid w:val="00071FA7"/>
    <w:rsid w:val="00075192"/>
    <w:rsid w:val="00084F51"/>
    <w:rsid w:val="00085638"/>
    <w:rsid w:val="000929C7"/>
    <w:rsid w:val="00095917"/>
    <w:rsid w:val="000A3292"/>
    <w:rsid w:val="000A5F0A"/>
    <w:rsid w:val="000B1A01"/>
    <w:rsid w:val="000B26BB"/>
    <w:rsid w:val="000B6CA2"/>
    <w:rsid w:val="000B7252"/>
    <w:rsid w:val="000C1660"/>
    <w:rsid w:val="000D2996"/>
    <w:rsid w:val="000D364B"/>
    <w:rsid w:val="000D6876"/>
    <w:rsid w:val="000E36E7"/>
    <w:rsid w:val="000E5CCA"/>
    <w:rsid w:val="000F2D95"/>
    <w:rsid w:val="000F44E9"/>
    <w:rsid w:val="000F649D"/>
    <w:rsid w:val="000F7B6F"/>
    <w:rsid w:val="00102FA0"/>
    <w:rsid w:val="00115FC4"/>
    <w:rsid w:val="0013080E"/>
    <w:rsid w:val="00132A39"/>
    <w:rsid w:val="00132B44"/>
    <w:rsid w:val="00147AA0"/>
    <w:rsid w:val="00151210"/>
    <w:rsid w:val="001530F7"/>
    <w:rsid w:val="001531A6"/>
    <w:rsid w:val="00156844"/>
    <w:rsid w:val="00160069"/>
    <w:rsid w:val="001651E8"/>
    <w:rsid w:val="001741FD"/>
    <w:rsid w:val="00175973"/>
    <w:rsid w:val="001866AF"/>
    <w:rsid w:val="001902B9"/>
    <w:rsid w:val="00196AD7"/>
    <w:rsid w:val="0019780A"/>
    <w:rsid w:val="001A1E5B"/>
    <w:rsid w:val="001A7823"/>
    <w:rsid w:val="001B1EDF"/>
    <w:rsid w:val="001B3E16"/>
    <w:rsid w:val="001B5AE3"/>
    <w:rsid w:val="001B7912"/>
    <w:rsid w:val="001C2FD4"/>
    <w:rsid w:val="001C6F1E"/>
    <w:rsid w:val="001D06C4"/>
    <w:rsid w:val="001D465B"/>
    <w:rsid w:val="001F5789"/>
    <w:rsid w:val="002015D5"/>
    <w:rsid w:val="00205381"/>
    <w:rsid w:val="00207ED3"/>
    <w:rsid w:val="002174BC"/>
    <w:rsid w:val="002200A6"/>
    <w:rsid w:val="0022416A"/>
    <w:rsid w:val="00227452"/>
    <w:rsid w:val="00235986"/>
    <w:rsid w:val="00240855"/>
    <w:rsid w:val="00245B46"/>
    <w:rsid w:val="00245C60"/>
    <w:rsid w:val="00246861"/>
    <w:rsid w:val="002501DB"/>
    <w:rsid w:val="00251177"/>
    <w:rsid w:val="0025381F"/>
    <w:rsid w:val="00262D2D"/>
    <w:rsid w:val="002637DD"/>
    <w:rsid w:val="00265390"/>
    <w:rsid w:val="002817FA"/>
    <w:rsid w:val="002824CB"/>
    <w:rsid w:val="00284438"/>
    <w:rsid w:val="0028485E"/>
    <w:rsid w:val="002906C7"/>
    <w:rsid w:val="00290708"/>
    <w:rsid w:val="002919AD"/>
    <w:rsid w:val="002A0B5F"/>
    <w:rsid w:val="002A24F8"/>
    <w:rsid w:val="002A25A2"/>
    <w:rsid w:val="002A46E6"/>
    <w:rsid w:val="002A5D5B"/>
    <w:rsid w:val="002B1A87"/>
    <w:rsid w:val="002B2840"/>
    <w:rsid w:val="002C0036"/>
    <w:rsid w:val="002C6B73"/>
    <w:rsid w:val="002E2A37"/>
    <w:rsid w:val="002E2D41"/>
    <w:rsid w:val="002E789A"/>
    <w:rsid w:val="002F0407"/>
    <w:rsid w:val="002F532E"/>
    <w:rsid w:val="002F6D82"/>
    <w:rsid w:val="003008F1"/>
    <w:rsid w:val="003010C3"/>
    <w:rsid w:val="00304302"/>
    <w:rsid w:val="003061A8"/>
    <w:rsid w:val="003210A7"/>
    <w:rsid w:val="003234AE"/>
    <w:rsid w:val="003244F4"/>
    <w:rsid w:val="0033442C"/>
    <w:rsid w:val="003403D6"/>
    <w:rsid w:val="0034346C"/>
    <w:rsid w:val="0034668F"/>
    <w:rsid w:val="0037292D"/>
    <w:rsid w:val="00377E40"/>
    <w:rsid w:val="00382144"/>
    <w:rsid w:val="00384E27"/>
    <w:rsid w:val="00391EBB"/>
    <w:rsid w:val="0039234F"/>
    <w:rsid w:val="00394791"/>
    <w:rsid w:val="003B7E91"/>
    <w:rsid w:val="003C0852"/>
    <w:rsid w:val="003C3DAE"/>
    <w:rsid w:val="003D3FD4"/>
    <w:rsid w:val="003D4623"/>
    <w:rsid w:val="003D65D2"/>
    <w:rsid w:val="003E5F80"/>
    <w:rsid w:val="003F75EB"/>
    <w:rsid w:val="00400417"/>
    <w:rsid w:val="00405027"/>
    <w:rsid w:val="004103A3"/>
    <w:rsid w:val="00417F44"/>
    <w:rsid w:val="004201BA"/>
    <w:rsid w:val="004211D0"/>
    <w:rsid w:val="00432EB1"/>
    <w:rsid w:val="004339B7"/>
    <w:rsid w:val="004372DC"/>
    <w:rsid w:val="004430EA"/>
    <w:rsid w:val="0044562C"/>
    <w:rsid w:val="004476B4"/>
    <w:rsid w:val="00467112"/>
    <w:rsid w:val="00470A15"/>
    <w:rsid w:val="00486023"/>
    <w:rsid w:val="004863D6"/>
    <w:rsid w:val="00486C07"/>
    <w:rsid w:val="00494079"/>
    <w:rsid w:val="004A1C12"/>
    <w:rsid w:val="004A7AD7"/>
    <w:rsid w:val="004B3150"/>
    <w:rsid w:val="004B7113"/>
    <w:rsid w:val="004E0DBF"/>
    <w:rsid w:val="004E37AD"/>
    <w:rsid w:val="004E796B"/>
    <w:rsid w:val="00500AB0"/>
    <w:rsid w:val="005025B0"/>
    <w:rsid w:val="005035D3"/>
    <w:rsid w:val="0050596A"/>
    <w:rsid w:val="005152D4"/>
    <w:rsid w:val="005173C4"/>
    <w:rsid w:val="00520E6E"/>
    <w:rsid w:val="00525A3E"/>
    <w:rsid w:val="00525EA8"/>
    <w:rsid w:val="00527C70"/>
    <w:rsid w:val="00537E35"/>
    <w:rsid w:val="005447A3"/>
    <w:rsid w:val="00546038"/>
    <w:rsid w:val="00552763"/>
    <w:rsid w:val="005555AA"/>
    <w:rsid w:val="005820C9"/>
    <w:rsid w:val="00585B79"/>
    <w:rsid w:val="0058758D"/>
    <w:rsid w:val="005956C4"/>
    <w:rsid w:val="005A028F"/>
    <w:rsid w:val="005A0819"/>
    <w:rsid w:val="005A0E73"/>
    <w:rsid w:val="005A242F"/>
    <w:rsid w:val="005A347E"/>
    <w:rsid w:val="005A46D2"/>
    <w:rsid w:val="005A717A"/>
    <w:rsid w:val="005B3DCE"/>
    <w:rsid w:val="005C24DB"/>
    <w:rsid w:val="005C596A"/>
    <w:rsid w:val="005C5C1A"/>
    <w:rsid w:val="005E0AA6"/>
    <w:rsid w:val="005E5159"/>
    <w:rsid w:val="005E734A"/>
    <w:rsid w:val="005F021F"/>
    <w:rsid w:val="00613F48"/>
    <w:rsid w:val="00614D5D"/>
    <w:rsid w:val="00615977"/>
    <w:rsid w:val="00616743"/>
    <w:rsid w:val="0062169F"/>
    <w:rsid w:val="006249BB"/>
    <w:rsid w:val="0063357F"/>
    <w:rsid w:val="00650AF6"/>
    <w:rsid w:val="006518B1"/>
    <w:rsid w:val="006528F8"/>
    <w:rsid w:val="006550D8"/>
    <w:rsid w:val="0066089B"/>
    <w:rsid w:val="00662B3C"/>
    <w:rsid w:val="006636D8"/>
    <w:rsid w:val="0066449E"/>
    <w:rsid w:val="0066588D"/>
    <w:rsid w:val="00671219"/>
    <w:rsid w:val="00673D70"/>
    <w:rsid w:val="00675A91"/>
    <w:rsid w:val="00676E9A"/>
    <w:rsid w:val="0067727B"/>
    <w:rsid w:val="006825FD"/>
    <w:rsid w:val="006838CC"/>
    <w:rsid w:val="00683FEB"/>
    <w:rsid w:val="006901F7"/>
    <w:rsid w:val="00693608"/>
    <w:rsid w:val="006A4302"/>
    <w:rsid w:val="006B2242"/>
    <w:rsid w:val="006B5C7B"/>
    <w:rsid w:val="006B6498"/>
    <w:rsid w:val="006D4B3C"/>
    <w:rsid w:val="006D6AAF"/>
    <w:rsid w:val="006E1D91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20ECA"/>
    <w:rsid w:val="007212BC"/>
    <w:rsid w:val="00721D30"/>
    <w:rsid w:val="0072622A"/>
    <w:rsid w:val="0073244C"/>
    <w:rsid w:val="007356CB"/>
    <w:rsid w:val="00740288"/>
    <w:rsid w:val="007406B3"/>
    <w:rsid w:val="00757DB3"/>
    <w:rsid w:val="00767C5E"/>
    <w:rsid w:val="00771A2B"/>
    <w:rsid w:val="007916CA"/>
    <w:rsid w:val="007966A2"/>
    <w:rsid w:val="00797B5C"/>
    <w:rsid w:val="007A398D"/>
    <w:rsid w:val="007A4EBF"/>
    <w:rsid w:val="007A76AE"/>
    <w:rsid w:val="007B4D60"/>
    <w:rsid w:val="007B7A10"/>
    <w:rsid w:val="007B7BA7"/>
    <w:rsid w:val="007C4D3D"/>
    <w:rsid w:val="007D3044"/>
    <w:rsid w:val="007D59D2"/>
    <w:rsid w:val="007D6CBE"/>
    <w:rsid w:val="007E254A"/>
    <w:rsid w:val="007F03FD"/>
    <w:rsid w:val="007F1FA9"/>
    <w:rsid w:val="00802F6F"/>
    <w:rsid w:val="00807E01"/>
    <w:rsid w:val="0081529F"/>
    <w:rsid w:val="00815A87"/>
    <w:rsid w:val="00832A59"/>
    <w:rsid w:val="00834C67"/>
    <w:rsid w:val="008412E4"/>
    <w:rsid w:val="00854DE2"/>
    <w:rsid w:val="00855D55"/>
    <w:rsid w:val="0086581C"/>
    <w:rsid w:val="00876738"/>
    <w:rsid w:val="008828CA"/>
    <w:rsid w:val="00891934"/>
    <w:rsid w:val="00892FA1"/>
    <w:rsid w:val="00893A59"/>
    <w:rsid w:val="00895181"/>
    <w:rsid w:val="00896BB1"/>
    <w:rsid w:val="008A4753"/>
    <w:rsid w:val="008B42AD"/>
    <w:rsid w:val="008B4D08"/>
    <w:rsid w:val="008B5868"/>
    <w:rsid w:val="008C3D0F"/>
    <w:rsid w:val="008D540B"/>
    <w:rsid w:val="008D68F6"/>
    <w:rsid w:val="008D6E1E"/>
    <w:rsid w:val="008F1C84"/>
    <w:rsid w:val="008F3EA3"/>
    <w:rsid w:val="008F4C1E"/>
    <w:rsid w:val="008F661D"/>
    <w:rsid w:val="00900677"/>
    <w:rsid w:val="00905180"/>
    <w:rsid w:val="00907E70"/>
    <w:rsid w:val="009219F2"/>
    <w:rsid w:val="00924800"/>
    <w:rsid w:val="00935C71"/>
    <w:rsid w:val="00940D4E"/>
    <w:rsid w:val="0094126F"/>
    <w:rsid w:val="00941806"/>
    <w:rsid w:val="0094376B"/>
    <w:rsid w:val="009455A4"/>
    <w:rsid w:val="00947906"/>
    <w:rsid w:val="00951203"/>
    <w:rsid w:val="00954108"/>
    <w:rsid w:val="00960506"/>
    <w:rsid w:val="00961A10"/>
    <w:rsid w:val="009649EE"/>
    <w:rsid w:val="0097696C"/>
    <w:rsid w:val="009813FF"/>
    <w:rsid w:val="00985729"/>
    <w:rsid w:val="0099201A"/>
    <w:rsid w:val="00993DB0"/>
    <w:rsid w:val="009A2EF9"/>
    <w:rsid w:val="009B363F"/>
    <w:rsid w:val="009B7689"/>
    <w:rsid w:val="009D2289"/>
    <w:rsid w:val="009D7170"/>
    <w:rsid w:val="009F2D22"/>
    <w:rsid w:val="009F5313"/>
    <w:rsid w:val="009F612F"/>
    <w:rsid w:val="00A00EAB"/>
    <w:rsid w:val="00A0539F"/>
    <w:rsid w:val="00A13441"/>
    <w:rsid w:val="00A145ED"/>
    <w:rsid w:val="00A221D7"/>
    <w:rsid w:val="00A24847"/>
    <w:rsid w:val="00A414CC"/>
    <w:rsid w:val="00A46C56"/>
    <w:rsid w:val="00A565B8"/>
    <w:rsid w:val="00A65331"/>
    <w:rsid w:val="00A66352"/>
    <w:rsid w:val="00A70F1D"/>
    <w:rsid w:val="00A77B67"/>
    <w:rsid w:val="00A82FBC"/>
    <w:rsid w:val="00A82FF9"/>
    <w:rsid w:val="00A8499B"/>
    <w:rsid w:val="00A96136"/>
    <w:rsid w:val="00A97A6A"/>
    <w:rsid w:val="00AA04E8"/>
    <w:rsid w:val="00AA1C06"/>
    <w:rsid w:val="00AB4C3A"/>
    <w:rsid w:val="00AB75B5"/>
    <w:rsid w:val="00AC15C2"/>
    <w:rsid w:val="00AC78A8"/>
    <w:rsid w:val="00AD5AD8"/>
    <w:rsid w:val="00AE7280"/>
    <w:rsid w:val="00AF2C05"/>
    <w:rsid w:val="00AF62AF"/>
    <w:rsid w:val="00B00A5A"/>
    <w:rsid w:val="00B051CF"/>
    <w:rsid w:val="00B06EF2"/>
    <w:rsid w:val="00B174FC"/>
    <w:rsid w:val="00B17665"/>
    <w:rsid w:val="00B33DAF"/>
    <w:rsid w:val="00B44974"/>
    <w:rsid w:val="00B50452"/>
    <w:rsid w:val="00B50DD9"/>
    <w:rsid w:val="00B52B1A"/>
    <w:rsid w:val="00B57AC4"/>
    <w:rsid w:val="00B7017E"/>
    <w:rsid w:val="00B716EA"/>
    <w:rsid w:val="00B75617"/>
    <w:rsid w:val="00B75B92"/>
    <w:rsid w:val="00B77C57"/>
    <w:rsid w:val="00B815F2"/>
    <w:rsid w:val="00B92B51"/>
    <w:rsid w:val="00BA550B"/>
    <w:rsid w:val="00BA55F2"/>
    <w:rsid w:val="00BB587E"/>
    <w:rsid w:val="00BB70BB"/>
    <w:rsid w:val="00BC62EB"/>
    <w:rsid w:val="00BC7C3E"/>
    <w:rsid w:val="00BD0372"/>
    <w:rsid w:val="00BD1A73"/>
    <w:rsid w:val="00BE022A"/>
    <w:rsid w:val="00BE23FA"/>
    <w:rsid w:val="00BE4CBF"/>
    <w:rsid w:val="00BE650A"/>
    <w:rsid w:val="00BF1EE7"/>
    <w:rsid w:val="00C11858"/>
    <w:rsid w:val="00C12852"/>
    <w:rsid w:val="00C13071"/>
    <w:rsid w:val="00C16C72"/>
    <w:rsid w:val="00C20111"/>
    <w:rsid w:val="00C32BEC"/>
    <w:rsid w:val="00C42B32"/>
    <w:rsid w:val="00C53DD4"/>
    <w:rsid w:val="00C54F37"/>
    <w:rsid w:val="00C60AD5"/>
    <w:rsid w:val="00C63F04"/>
    <w:rsid w:val="00C75AD8"/>
    <w:rsid w:val="00C8336E"/>
    <w:rsid w:val="00C85CAF"/>
    <w:rsid w:val="00C953C0"/>
    <w:rsid w:val="00CA43D0"/>
    <w:rsid w:val="00CB3A70"/>
    <w:rsid w:val="00CB72DD"/>
    <w:rsid w:val="00CC6B3E"/>
    <w:rsid w:val="00CC6C99"/>
    <w:rsid w:val="00CD41D2"/>
    <w:rsid w:val="00CD53EB"/>
    <w:rsid w:val="00CD689E"/>
    <w:rsid w:val="00CD752D"/>
    <w:rsid w:val="00CE60C2"/>
    <w:rsid w:val="00CF2BFF"/>
    <w:rsid w:val="00D03505"/>
    <w:rsid w:val="00D100AE"/>
    <w:rsid w:val="00D156B5"/>
    <w:rsid w:val="00D25223"/>
    <w:rsid w:val="00D270FD"/>
    <w:rsid w:val="00D3386D"/>
    <w:rsid w:val="00D35114"/>
    <w:rsid w:val="00D41946"/>
    <w:rsid w:val="00D42CA2"/>
    <w:rsid w:val="00D42F44"/>
    <w:rsid w:val="00D4313E"/>
    <w:rsid w:val="00D44794"/>
    <w:rsid w:val="00D4669F"/>
    <w:rsid w:val="00D5686A"/>
    <w:rsid w:val="00D64E16"/>
    <w:rsid w:val="00D735A8"/>
    <w:rsid w:val="00D74983"/>
    <w:rsid w:val="00D83BB1"/>
    <w:rsid w:val="00D86658"/>
    <w:rsid w:val="00D872B6"/>
    <w:rsid w:val="00D93D1A"/>
    <w:rsid w:val="00DA054E"/>
    <w:rsid w:val="00DA3BF7"/>
    <w:rsid w:val="00DA61A9"/>
    <w:rsid w:val="00DA6DA6"/>
    <w:rsid w:val="00DB21E5"/>
    <w:rsid w:val="00DB61DC"/>
    <w:rsid w:val="00DC5830"/>
    <w:rsid w:val="00DD42FE"/>
    <w:rsid w:val="00DD714F"/>
    <w:rsid w:val="00DD7A0B"/>
    <w:rsid w:val="00DE1642"/>
    <w:rsid w:val="00DE1B42"/>
    <w:rsid w:val="00DE479A"/>
    <w:rsid w:val="00DE68A5"/>
    <w:rsid w:val="00DE7996"/>
    <w:rsid w:val="00DE7A59"/>
    <w:rsid w:val="00DF0607"/>
    <w:rsid w:val="00DF1B2B"/>
    <w:rsid w:val="00DF3354"/>
    <w:rsid w:val="00E052D3"/>
    <w:rsid w:val="00E10806"/>
    <w:rsid w:val="00E22C6A"/>
    <w:rsid w:val="00E30E3B"/>
    <w:rsid w:val="00E31228"/>
    <w:rsid w:val="00E425DA"/>
    <w:rsid w:val="00E464D8"/>
    <w:rsid w:val="00E50A11"/>
    <w:rsid w:val="00E54DA2"/>
    <w:rsid w:val="00E57A20"/>
    <w:rsid w:val="00E60788"/>
    <w:rsid w:val="00E7617B"/>
    <w:rsid w:val="00E8433E"/>
    <w:rsid w:val="00EA0E55"/>
    <w:rsid w:val="00EA22C5"/>
    <w:rsid w:val="00EA2D97"/>
    <w:rsid w:val="00EA7633"/>
    <w:rsid w:val="00EB3B7B"/>
    <w:rsid w:val="00EB58C6"/>
    <w:rsid w:val="00EB639B"/>
    <w:rsid w:val="00EC1C07"/>
    <w:rsid w:val="00EC44CE"/>
    <w:rsid w:val="00EC6CE5"/>
    <w:rsid w:val="00EE1193"/>
    <w:rsid w:val="00EE3117"/>
    <w:rsid w:val="00EF0566"/>
    <w:rsid w:val="00EF3AD6"/>
    <w:rsid w:val="00EF5800"/>
    <w:rsid w:val="00F001C1"/>
    <w:rsid w:val="00F0312B"/>
    <w:rsid w:val="00F055B1"/>
    <w:rsid w:val="00F07FFC"/>
    <w:rsid w:val="00F16E52"/>
    <w:rsid w:val="00F175E1"/>
    <w:rsid w:val="00F23371"/>
    <w:rsid w:val="00F33D95"/>
    <w:rsid w:val="00F36849"/>
    <w:rsid w:val="00F50EEC"/>
    <w:rsid w:val="00F510E8"/>
    <w:rsid w:val="00F52F44"/>
    <w:rsid w:val="00F56804"/>
    <w:rsid w:val="00F56B16"/>
    <w:rsid w:val="00F64670"/>
    <w:rsid w:val="00F71F29"/>
    <w:rsid w:val="00F83B90"/>
    <w:rsid w:val="00F84651"/>
    <w:rsid w:val="00F85C0B"/>
    <w:rsid w:val="00F97338"/>
    <w:rsid w:val="00FA4411"/>
    <w:rsid w:val="00FA5535"/>
    <w:rsid w:val="00FA55C6"/>
    <w:rsid w:val="00FA6ED5"/>
    <w:rsid w:val="00FB200A"/>
    <w:rsid w:val="00FB540A"/>
    <w:rsid w:val="00FE5B6D"/>
    <w:rsid w:val="00F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120pt">
    <w:name w:val="Heading #1|1 + 20 pt"/>
    <w:basedOn w:val="Heading11"/>
    <w:rsid w:val="00D25223"/>
    <w:rPr>
      <w:rFonts w:ascii="Times New Roman" w:eastAsia="Times New Roman" w:hAnsi="Times New Roman" w:cs="Times New Roman"/>
      <w:sz w:val="40"/>
      <w:szCs w:val="40"/>
      <w:lang w:val="zh-CN" w:eastAsia="zh-CN" w:bidi="zh-CN"/>
    </w:rPr>
  </w:style>
  <w:style w:type="character" w:customStyle="1" w:styleId="Bodytext2PMingLiU">
    <w:name w:val="Body text|2 + PMingLiU"/>
    <w:aliases w:val="15 pt,Spacing 1 pt,Spacing 1 pt1,15 pt1,16 pt"/>
    <w:basedOn w:val="Bodytext2"/>
    <w:rsid w:val="00D25223"/>
    <w:rPr>
      <w:rFonts w:ascii="PMingLiU" w:eastAsia="PMingLiU" w:hAnsi="PMingLiU" w:cs="PMingLiU"/>
      <w:sz w:val="30"/>
      <w:szCs w:val="30"/>
    </w:rPr>
  </w:style>
  <w:style w:type="character" w:customStyle="1" w:styleId="Heading11">
    <w:name w:val="Heading #1|1_"/>
    <w:basedOn w:val="a0"/>
    <w:link w:val="Heading110"/>
    <w:rsid w:val="00D25223"/>
    <w:rPr>
      <w:rFonts w:ascii="PMingLiU" w:eastAsia="PMingLiU" w:hAnsi="PMingLiU" w:cs="PMingLiU"/>
      <w:color w:val="000000"/>
      <w:sz w:val="38"/>
      <w:szCs w:val="38"/>
      <w:shd w:val="clear" w:color="auto" w:fill="FFFFFF"/>
      <w:lang w:eastAsia="en-US" w:bidi="en-US"/>
    </w:rPr>
  </w:style>
  <w:style w:type="character" w:customStyle="1" w:styleId="Bodytext2">
    <w:name w:val="Body text|2_"/>
    <w:basedOn w:val="a0"/>
    <w:link w:val="Bodytext20"/>
    <w:rsid w:val="00D25223"/>
    <w:rPr>
      <w:rFonts w:ascii="Times New Roman" w:eastAsia="Times New Roman" w:hAnsi="Times New Roman"/>
      <w:color w:val="000000"/>
      <w:shd w:val="clear" w:color="auto" w:fill="FFFFFF"/>
      <w:lang w:val="zh-CN" w:bidi="zh-CN"/>
    </w:rPr>
  </w:style>
  <w:style w:type="paragraph" w:customStyle="1" w:styleId="Heading110">
    <w:name w:val="Heading #1|1"/>
    <w:basedOn w:val="a"/>
    <w:link w:val="Heading11"/>
    <w:rsid w:val="00D25223"/>
    <w:pPr>
      <w:shd w:val="clear" w:color="auto" w:fill="FFFFFF"/>
      <w:spacing w:line="400" w:lineRule="exact"/>
      <w:jc w:val="center"/>
      <w:outlineLvl w:val="0"/>
    </w:pPr>
    <w:rPr>
      <w:rFonts w:ascii="PMingLiU" w:eastAsia="PMingLiU" w:hAnsi="PMingLiU" w:cs="PMingLiU"/>
      <w:color w:val="000000"/>
      <w:kern w:val="0"/>
      <w:sz w:val="38"/>
      <w:szCs w:val="38"/>
      <w:lang w:eastAsia="en-US" w:bidi="en-US"/>
    </w:rPr>
  </w:style>
  <w:style w:type="paragraph" w:customStyle="1" w:styleId="Bodytext20">
    <w:name w:val="Body text|2"/>
    <w:basedOn w:val="a"/>
    <w:link w:val="Bodytext2"/>
    <w:rsid w:val="00D25223"/>
    <w:pPr>
      <w:shd w:val="clear" w:color="auto" w:fill="FFFFFF"/>
      <w:jc w:val="left"/>
    </w:pPr>
    <w:rPr>
      <w:rFonts w:ascii="Times New Roman" w:eastAsia="Times New Roman" w:hAnsi="Times New Roman"/>
      <w:color w:val="000000"/>
      <w:kern w:val="0"/>
      <w:sz w:val="20"/>
      <w:szCs w:val="20"/>
      <w:lang w:val="zh-CN" w:bidi="zh-CN"/>
    </w:rPr>
  </w:style>
  <w:style w:type="paragraph" w:styleId="ac">
    <w:name w:val="No Spacing"/>
    <w:uiPriority w:val="1"/>
    <w:qFormat/>
    <w:rsid w:val="00C60AD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5%B7%A5%E7%A8%8B%E7%AB%A3%E5%B7%A5%E9%AA%8C%E6%94%B6&amp;tn=SE_PcZhidaonwhc_ngpagmjz&amp;fenlei=mv6quAkxTZn0IZRqIHckPjm4nH00T1Y3nj6zPjPWuH9-uWD3uyfv0ZwV5Hcvrjm3rH6sPfKWUMw85NP7gdKWyh9GuA7EUMICmdq8uLK9uvdJX6K1TL0qnfK1TL0z5HD0IgF_5y9YIZ0lQzqlpA-bmyt8mh7GuZR8mvqVQL7dugPYpyq8Q1DsPj6vrjRzP1f1nW03PWR3rH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5720-EE48-46E0-98FF-11BAC6F2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87</cp:revision>
  <cp:lastPrinted>2019-11-08T02:23:00Z</cp:lastPrinted>
  <dcterms:created xsi:type="dcterms:W3CDTF">2019-05-23T02:15:00Z</dcterms:created>
  <dcterms:modified xsi:type="dcterms:W3CDTF">2019-11-08T06:09:00Z</dcterms:modified>
</cp:coreProperties>
</file>